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2D871190"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E92EC3" w:rsidRPr="00E92EC3">
        <w:rPr>
          <w:b/>
          <w:bCs/>
          <w:iCs/>
          <w:w w:val="101"/>
        </w:rPr>
        <w:t>Brīvības ielā 86, Rīgā</w:t>
      </w:r>
      <w:r w:rsidR="4C57CBA2" w:rsidRPr="00E92EC3">
        <w:rPr>
          <w:rFonts w:ascii="Times New Roman" w:hAnsi="Times New Roman"/>
          <w:b/>
          <w:bCs/>
          <w:iCs/>
          <w:color w:val="FF0000"/>
          <w:w w:val="101"/>
        </w:rPr>
        <w:t xml:space="preserve"> </w:t>
      </w:r>
      <w:permEnd w:id="7"/>
      <w:r w:rsidRPr="0CE5AE1F">
        <w:rPr>
          <w:rFonts w:ascii="Times New Roman" w:hAnsi="Times New Roman"/>
          <w:w w:val="101"/>
        </w:rPr>
        <w:t xml:space="preserve">(kadastra </w:t>
      </w:r>
      <w:permStart w:id="8" w:edGrp="everyone"/>
      <w:r w:rsidR="00E92EC3">
        <w:rPr>
          <w:rFonts w:ascii="Times New Roman" w:hAnsi="Times New Roman"/>
          <w:w w:val="101"/>
        </w:rPr>
        <w:t xml:space="preserve">apzīmējums </w:t>
      </w:r>
      <w:r w:rsidR="00E92EC3" w:rsidRPr="00E37C15">
        <w:rPr>
          <w:rFonts w:eastAsia="Calibri"/>
        </w:rPr>
        <w:t xml:space="preserve">0100 </w:t>
      </w:r>
      <w:r w:rsidR="00E92EC3">
        <w:rPr>
          <w:rFonts w:eastAsia="Calibri"/>
        </w:rPr>
        <w:t>028</w:t>
      </w:r>
      <w:r w:rsidR="00E92EC3" w:rsidRPr="00E37C15">
        <w:rPr>
          <w:rFonts w:eastAsia="Calibri"/>
        </w:rPr>
        <w:t xml:space="preserve"> </w:t>
      </w:r>
      <w:r w:rsidR="00E92EC3">
        <w:rPr>
          <w:rFonts w:eastAsia="Calibri"/>
        </w:rPr>
        <w:t>0062</w:t>
      </w:r>
      <w:r w:rsidR="00E92EC3" w:rsidRPr="00E37C15">
        <w:rPr>
          <w:rFonts w:eastAsia="Calibri"/>
        </w:rPr>
        <w:t xml:space="preserve"> 001</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2AEAC374" w14:textId="3C857530" w:rsidR="003222C4" w:rsidRDefault="005738D2" w:rsidP="0CE5AE1F">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E92EC3" w:rsidRPr="00D23818">
        <w:rPr>
          <w:rFonts w:eastAsia="Calibri"/>
          <w:b/>
          <w:bCs/>
          <w:szCs w:val="22"/>
        </w:rPr>
        <w:t>1,</w:t>
      </w:r>
      <w:r w:rsidR="00E92EC3">
        <w:rPr>
          <w:rFonts w:eastAsia="Calibri"/>
          <w:b/>
          <w:bCs/>
          <w:szCs w:val="22"/>
        </w:rPr>
        <w:t>92</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E92EC3">
        <w:rPr>
          <w:rFonts w:ascii="Times New Roman" w:hAnsi="Times New Roman"/>
          <w:w w:val="101"/>
        </w:rPr>
        <w:t>viens</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E92EC3">
        <w:rPr>
          <w:rFonts w:ascii="Times New Roman" w:hAnsi="Times New Roman"/>
          <w:w w:val="101"/>
        </w:rPr>
        <w:t>92</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E92EC3">
        <w:rPr>
          <w:rFonts w:ascii="Times New Roman" w:hAnsi="Times New Roman"/>
          <w:b/>
          <w:bCs/>
          <w:w w:val="101"/>
        </w:rPr>
        <w:t>252,90</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E92EC3">
        <w:rPr>
          <w:rFonts w:ascii="Times New Roman" w:hAnsi="Times New Roman"/>
          <w:w w:val="101"/>
        </w:rPr>
        <w:t>divi simti piecdesmit divi</w:t>
      </w:r>
      <w:r w:rsidR="651CD3BC" w:rsidRPr="0CE5AE1F">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E92EC3">
        <w:rPr>
          <w:rFonts w:ascii="Times New Roman" w:hAnsi="Times New Roman"/>
          <w:w w:val="101"/>
        </w:rPr>
        <w:t>90</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3FD1A9CB" w14:textId="67560AAA" w:rsidR="00EE4690" w:rsidRPr="00A54AA5" w:rsidRDefault="005738D2" w:rsidP="00EE4690">
      <w:pPr>
        <w:ind w:left="567"/>
        <w:jc w:val="both"/>
        <w:rPr>
          <w:rFonts w:ascii="Times New Roman" w:hAnsi="Times New Roman"/>
          <w:w w:val="101"/>
        </w:rPr>
      </w:pPr>
      <w:r>
        <w:t>.</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lastRenderedPageBreak/>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lastRenderedPageBreak/>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lastRenderedPageBreak/>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67FF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740"/>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1848</Words>
  <Characters>12801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Kristīne Rone</cp:lastModifiedBy>
  <cp:revision>2</cp:revision>
  <cp:lastPrinted>2018-11-21T11:02:00Z</cp:lastPrinted>
  <dcterms:created xsi:type="dcterms:W3CDTF">2024-09-13T05:49:00Z</dcterms:created>
  <dcterms:modified xsi:type="dcterms:W3CDTF">2024-09-13T05:49:00Z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