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56933F91" w14:textId="2052C815" w:rsidR="00B766D8" w:rsidRPr="000D241A" w:rsidRDefault="00B766D8" w:rsidP="00B766D8">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00044750">
        <w:rPr>
          <w:rFonts w:eastAsia="Calibri"/>
        </w:rPr>
        <w:t>Lāčplēša ielā 60</w:t>
      </w:r>
      <w:r w:rsidRPr="007600B4">
        <w:rPr>
          <w:lang w:eastAsia="lv-LV"/>
        </w:rPr>
        <w:t xml:space="preserve">, kadastra numurs </w:t>
      </w:r>
      <w:r w:rsidRPr="007600B4">
        <w:t xml:space="preserve">0100 </w:t>
      </w:r>
      <w:r w:rsidR="00044750">
        <w:t>030</w:t>
      </w:r>
      <w:r w:rsidRPr="007600B4">
        <w:t xml:space="preserve"> </w:t>
      </w:r>
      <w:r w:rsidR="00044750">
        <w:t>0128</w:t>
      </w:r>
      <w:r w:rsidRPr="007600B4">
        <w:t xml:space="preserve"> , </w:t>
      </w:r>
      <w:r w:rsidR="00044750">
        <w:rPr>
          <w:lang w:eastAsia="lv-LV"/>
        </w:rPr>
        <w:t>ēkas</w:t>
      </w:r>
      <w:r w:rsidRPr="007600B4">
        <w:rPr>
          <w:lang w:eastAsia="lv-LV"/>
        </w:rPr>
        <w:t xml:space="preserve"> kadastra apzīmējums </w:t>
      </w:r>
      <w:r w:rsidR="00044750">
        <w:t>0100 030 0128 001</w:t>
      </w:r>
      <w:r w:rsidRPr="007600B4">
        <w:t xml:space="preserve">, </w:t>
      </w:r>
      <w:r w:rsidRPr="007600B4">
        <w:rPr>
          <w:lang w:eastAsia="lv-LV"/>
        </w:rPr>
        <w:t>telpu</w:t>
      </w:r>
      <w:r w:rsidRPr="000D241A">
        <w:rPr>
          <w:lang w:eastAsia="lv-LV"/>
        </w:rPr>
        <w:t xml:space="preserve"> ar kopējo platību </w:t>
      </w:r>
      <w:r w:rsidR="00044750">
        <w:t>24</w:t>
      </w:r>
      <w:r w:rsidRPr="007600B4">
        <w:t>,</w:t>
      </w:r>
      <w:r w:rsidR="00044750">
        <w:t>39</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56933F92" w14:textId="3397B2F5" w:rsidR="00B766D8" w:rsidRPr="000D241A" w:rsidRDefault="00B766D8" w:rsidP="00B766D8">
      <w:pPr>
        <w:tabs>
          <w:tab w:val="num" w:pos="540"/>
        </w:tabs>
        <w:ind w:right="-2"/>
        <w:rPr>
          <w:lang w:eastAsia="lv-LV"/>
        </w:rPr>
      </w:pPr>
      <w:r w:rsidRPr="000D241A">
        <w:rPr>
          <w:lang w:eastAsia="lv-LV"/>
        </w:rPr>
        <w:t xml:space="preserve">nekustamā īpašuma Rīgā, </w:t>
      </w:r>
      <w:r w:rsidR="00044750">
        <w:rPr>
          <w:rFonts w:eastAsia="Calibri"/>
        </w:rPr>
        <w:t xml:space="preserve">Lāčplēša </w:t>
      </w:r>
      <w:r w:rsidRPr="007600B4">
        <w:rPr>
          <w:rFonts w:eastAsia="Calibri"/>
        </w:rPr>
        <w:t xml:space="preserve">ielā </w:t>
      </w:r>
      <w:r w:rsidR="00044750">
        <w:rPr>
          <w:rFonts w:eastAsia="Calibri"/>
        </w:rPr>
        <w:t>60</w:t>
      </w:r>
      <w:r>
        <w:rPr>
          <w:rFonts w:eastAsia="Calibri"/>
        </w:rPr>
        <w:t xml:space="preserve">, </w:t>
      </w:r>
      <w:r w:rsidRPr="000D241A">
        <w:rPr>
          <w:lang w:eastAsia="lv-LV"/>
        </w:rPr>
        <w:t xml:space="preserve">kadastra numurs </w:t>
      </w:r>
      <w:r w:rsidRPr="007600B4">
        <w:t xml:space="preserve">0100 </w:t>
      </w:r>
      <w:r w:rsidR="00044750">
        <w:t>030 0128</w:t>
      </w:r>
      <w:r>
        <w:t xml:space="preserve">, </w:t>
      </w:r>
      <w:r w:rsidRPr="000D241A">
        <w:rPr>
          <w:lang w:eastAsia="lv-LV"/>
        </w:rPr>
        <w:t xml:space="preserve">sastāvā esošās ēkas, kadastra apzīmējums </w:t>
      </w:r>
      <w:r w:rsidRPr="007600B4">
        <w:t xml:space="preserve">0100 </w:t>
      </w:r>
      <w:r w:rsidR="00044750">
        <w:t xml:space="preserve">030 0128 </w:t>
      </w:r>
      <w:r w:rsidRPr="007600B4">
        <w:t>001</w:t>
      </w:r>
      <w:r w:rsidRPr="000D241A">
        <w:rPr>
          <w:lang w:eastAsia="lv-LV"/>
        </w:rPr>
        <w:t xml:space="preserve">, telpas ar </w:t>
      </w:r>
      <w:r w:rsidRPr="00177823">
        <w:rPr>
          <w:lang w:eastAsia="lv-LV"/>
        </w:rPr>
        <w:t xml:space="preserve">kopējo platību </w:t>
      </w:r>
      <w:r w:rsidR="00044750">
        <w:t>24</w:t>
      </w:r>
      <w:r w:rsidRPr="00177823">
        <w:t>,</w:t>
      </w:r>
      <w:r w:rsidR="00044750">
        <w:t>39</w:t>
      </w:r>
      <w:r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Pr="00177823">
        <w:rPr>
          <w:rFonts w:eastAsia="Calibri"/>
        </w:rPr>
        <w:t xml:space="preserve">telpu grupas </w:t>
      </w:r>
      <w:r w:rsidR="00447ECA">
        <w:rPr>
          <w:rFonts w:eastAsia="Calibri"/>
        </w:rPr>
        <w:t>004</w:t>
      </w:r>
      <w:r w:rsidR="00447ECA" w:rsidRPr="00177823">
        <w:rPr>
          <w:rFonts w:eastAsia="Calibri"/>
        </w:rPr>
        <w:t xml:space="preserve"> </w:t>
      </w:r>
      <w:r w:rsidRPr="00177823">
        <w:rPr>
          <w:lang w:eastAsia="lv-LV"/>
        </w:rPr>
        <w:t>telpa</w:t>
      </w:r>
      <w:r w:rsidR="00044750">
        <w:rPr>
          <w:lang w:eastAsia="lv-LV"/>
        </w:rPr>
        <w:t xml:space="preserve"> Nr.</w:t>
      </w:r>
      <w:r w:rsidR="000D3360">
        <w:rPr>
          <w:lang w:eastAsia="lv-LV"/>
        </w:rPr>
        <w:t xml:space="preserve"> </w:t>
      </w:r>
      <w:bookmarkStart w:id="0" w:name="_GoBack"/>
      <w:bookmarkEnd w:id="0"/>
      <w:r w:rsidR="00044750">
        <w:rPr>
          <w:lang w:eastAsia="lv-LV"/>
        </w:rPr>
        <w:t>2</w:t>
      </w:r>
      <w:r w:rsidRPr="00177823">
        <w:rPr>
          <w:lang w:eastAsia="lv-LV"/>
        </w:rPr>
        <w:t xml:space="preserve">, ar platību </w:t>
      </w:r>
      <w:r w:rsidR="00044750">
        <w:rPr>
          <w:rFonts w:eastAsia="Calibri"/>
        </w:rPr>
        <w:t>15</w:t>
      </w:r>
      <w:r w:rsidRPr="00177823">
        <w:rPr>
          <w:rFonts w:eastAsia="Calibri"/>
        </w:rPr>
        <w:t>,</w:t>
      </w:r>
      <w:r w:rsidR="00044750">
        <w:rPr>
          <w:rFonts w:eastAsia="Calibri"/>
        </w:rPr>
        <w:t>80</w:t>
      </w:r>
      <w:r w:rsidRPr="00177823">
        <w:rPr>
          <w:rFonts w:eastAsia="Calibri"/>
        </w:rPr>
        <w:t xml:space="preserve"> </w:t>
      </w:r>
      <w:r w:rsidRPr="00177823">
        <w:rPr>
          <w:lang w:eastAsia="lv-LV"/>
        </w:rPr>
        <w:t xml:space="preserve"> m</w:t>
      </w:r>
      <w:r w:rsidRPr="00177823">
        <w:rPr>
          <w:vertAlign w:val="superscript"/>
          <w:lang w:eastAsia="lv-LV"/>
        </w:rPr>
        <w:t>2</w:t>
      </w:r>
      <w:r w:rsidRPr="00177823">
        <w:rPr>
          <w:lang w:eastAsia="lv-LV"/>
        </w:rPr>
        <w:t>,</w:t>
      </w:r>
      <w:r w:rsidRPr="00177823">
        <w:rPr>
          <w:vertAlign w:val="superscript"/>
          <w:lang w:eastAsia="lv-LV"/>
        </w:rPr>
        <w:t xml:space="preserve"> </w:t>
      </w:r>
      <w:r w:rsidR="00044750">
        <w:rPr>
          <w:lang w:eastAsia="lv-LV"/>
        </w:rPr>
        <w:t xml:space="preserve">telpu grupas </w:t>
      </w:r>
      <w:r w:rsidR="00447ECA">
        <w:rPr>
          <w:lang w:eastAsia="lv-LV"/>
        </w:rPr>
        <w:t xml:space="preserve">004 </w:t>
      </w:r>
      <w:r w:rsidR="00044750">
        <w:rPr>
          <w:lang w:eastAsia="lv-LV"/>
        </w:rPr>
        <w:t>telpu Nr.1, 6-9 domājamā daļa</w:t>
      </w:r>
      <w:r w:rsidR="00044750" w:rsidRPr="00044750">
        <w:rPr>
          <w:lang w:eastAsia="lv-LV"/>
        </w:rPr>
        <w:t xml:space="preserve"> ar platību </w:t>
      </w:r>
      <w:r w:rsidR="00044750">
        <w:rPr>
          <w:lang w:eastAsia="lv-LV"/>
        </w:rPr>
        <w:t>5</w:t>
      </w:r>
      <w:r w:rsidR="00044750" w:rsidRPr="00044750">
        <w:rPr>
          <w:lang w:eastAsia="lv-LV"/>
        </w:rPr>
        <w:t>,</w:t>
      </w:r>
      <w:r w:rsidR="00044750">
        <w:rPr>
          <w:lang w:eastAsia="lv-LV"/>
        </w:rPr>
        <w:t>29</w:t>
      </w:r>
      <w:r w:rsidR="000D3360">
        <w:rPr>
          <w:lang w:eastAsia="lv-LV"/>
        </w:rPr>
        <w:t> </w:t>
      </w:r>
      <w:r w:rsidR="00044750" w:rsidRPr="00044750">
        <w:rPr>
          <w:lang w:eastAsia="lv-LV"/>
        </w:rPr>
        <w:t xml:space="preserve"> m</w:t>
      </w:r>
      <w:r w:rsidR="00044750" w:rsidRPr="00044750">
        <w:rPr>
          <w:vertAlign w:val="superscript"/>
          <w:lang w:eastAsia="lv-LV"/>
        </w:rPr>
        <w:t>2</w:t>
      </w:r>
      <w:r w:rsidR="00044750">
        <w:rPr>
          <w:lang w:eastAsia="lv-LV"/>
        </w:rPr>
        <w:t xml:space="preserve"> </w:t>
      </w:r>
      <w:r w:rsidRPr="00044750">
        <w:rPr>
          <w:lang w:eastAsia="lv-LV"/>
        </w:rPr>
        <w:t>un</w:t>
      </w:r>
      <w:r w:rsidRPr="00177823">
        <w:rPr>
          <w:lang w:eastAsia="lv-LV"/>
        </w:rPr>
        <w:t xml:space="preserve"> iznomāj</w:t>
      </w:r>
      <w:r w:rsidRPr="000D241A">
        <w:rPr>
          <w:lang w:eastAsia="lv-LV"/>
        </w:rPr>
        <w:t xml:space="preserve">amo koplietošanas telpu domājamā daļa ar platību </w:t>
      </w:r>
      <w:r w:rsidR="00044750">
        <w:rPr>
          <w:lang w:eastAsia="lv-LV"/>
        </w:rPr>
        <w:t>3</w:t>
      </w:r>
      <w:r>
        <w:rPr>
          <w:lang w:eastAsia="lv-LV"/>
        </w:rPr>
        <w:t>,</w:t>
      </w:r>
      <w:r w:rsidR="00044750">
        <w:rPr>
          <w:lang w:eastAsia="lv-LV"/>
        </w:rPr>
        <w:t>30</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00044750">
        <w:rPr>
          <w:rFonts w:eastAsia="Calibri"/>
        </w:rPr>
        <w:t>Lāčplēša</w:t>
      </w:r>
      <w:r w:rsidRPr="007600B4">
        <w:rPr>
          <w:rFonts w:eastAsia="Calibri"/>
        </w:rPr>
        <w:t xml:space="preserve"> ielā </w:t>
      </w:r>
      <w:r w:rsidR="00044750">
        <w:rPr>
          <w:rFonts w:eastAsia="Calibri"/>
        </w:rPr>
        <w:t>60</w:t>
      </w:r>
      <w:r>
        <w:rPr>
          <w:rFonts w:eastAsia="Calibri"/>
        </w:rPr>
        <w:t xml:space="preserve">, </w:t>
      </w:r>
      <w:r w:rsidRPr="000D241A">
        <w:rPr>
          <w:lang w:eastAsia="lv-LV"/>
        </w:rPr>
        <w:t xml:space="preserve">Rīgā, kadastra apzīmējums </w:t>
      </w:r>
      <w:r w:rsidRPr="007600B4">
        <w:t xml:space="preserve">0100 </w:t>
      </w:r>
      <w:r w:rsidR="00044750">
        <w:t>030</w:t>
      </w:r>
      <w:r w:rsidRPr="007600B4">
        <w:t xml:space="preserve"> </w:t>
      </w:r>
      <w:r w:rsidR="00044750">
        <w:t>0128</w:t>
      </w:r>
      <w:r w:rsidRPr="000D241A">
        <w:rPr>
          <w:lang w:eastAsia="lv-LV"/>
        </w:rPr>
        <w:t xml:space="preserve">, domājamā daļa ar </w:t>
      </w:r>
      <w:r w:rsidRPr="00177823">
        <w:rPr>
          <w:lang w:eastAsia="lv-LV"/>
        </w:rPr>
        <w:t xml:space="preserve">platību </w:t>
      </w:r>
      <w:r w:rsidR="00044750">
        <w:t>13</w:t>
      </w:r>
      <w:r w:rsidRPr="00177823">
        <w:t>,</w:t>
      </w:r>
      <w:r w:rsidR="00044750">
        <w:t>61</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 xml:space="preserve">nomas tiesību pretendenta un/vai </w:t>
      </w:r>
      <w:r w:rsidRPr="00AA0611">
        <w:rPr>
          <w:lang w:eastAsia="lv-LV"/>
        </w:rPr>
        <w:lastRenderedPageBreak/>
        <w:t>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6351F" w14:textId="77777777" w:rsidR="00D104D5" w:rsidRDefault="00D104D5">
      <w:r>
        <w:separator/>
      </w:r>
    </w:p>
  </w:endnote>
  <w:endnote w:type="continuationSeparator" w:id="0">
    <w:p w14:paraId="6418A2DF" w14:textId="77777777" w:rsidR="00D104D5" w:rsidRDefault="00D1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74D1ED8F" w:rsidR="000860E5" w:rsidRDefault="00B766D8" w:rsidP="00D51306">
        <w:pPr>
          <w:pStyle w:val="Footer"/>
          <w:jc w:val="center"/>
        </w:pPr>
        <w:r>
          <w:fldChar w:fldCharType="begin"/>
        </w:r>
        <w:r>
          <w:instrText xml:space="preserve"> PAGE   \* MERGEFORMAT </w:instrText>
        </w:r>
        <w:r>
          <w:fldChar w:fldCharType="separate"/>
        </w:r>
        <w:r w:rsidR="000D336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02F96" w14:textId="77777777" w:rsidR="00D104D5" w:rsidRDefault="00D104D5">
      <w:r>
        <w:separator/>
      </w:r>
    </w:p>
  </w:footnote>
  <w:footnote w:type="continuationSeparator" w:id="0">
    <w:p w14:paraId="5F846E93" w14:textId="77777777" w:rsidR="00D104D5" w:rsidRDefault="00D10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044750"/>
    <w:rsid w:val="000D3360"/>
    <w:rsid w:val="00382406"/>
    <w:rsid w:val="00447ECA"/>
    <w:rsid w:val="004F4DCC"/>
    <w:rsid w:val="00620056"/>
    <w:rsid w:val="00B766D8"/>
    <w:rsid w:val="00D104D5"/>
    <w:rsid w:val="00DC750A"/>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2863</Words>
  <Characters>1633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Ivita Vasiļevska</cp:lastModifiedBy>
  <cp:revision>7</cp:revision>
  <dcterms:created xsi:type="dcterms:W3CDTF">2022-01-11T09:23:00Z</dcterms:created>
  <dcterms:modified xsi:type="dcterms:W3CDTF">2022-01-20T11:09:00Z</dcterms:modified>
</cp:coreProperties>
</file>