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72FD" w14:textId="77777777" w:rsidR="00953F5A" w:rsidRDefault="00953F5A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lang w:val="lv-LV"/>
        </w:rPr>
      </w:pPr>
      <w:bookmarkStart w:id="0" w:name="_Hlk85207132"/>
      <w:r w:rsidRPr="00D23371">
        <w:rPr>
          <w:b/>
          <w:bCs/>
          <w:lang w:val="lv-LV"/>
        </w:rPr>
        <w:t xml:space="preserve">Nedzīvojamo telpu </w:t>
      </w:r>
      <w:r w:rsidRPr="00D23371">
        <w:rPr>
          <w:rFonts w:eastAsia="Calibri"/>
          <w:b/>
          <w:bCs/>
          <w:szCs w:val="22"/>
          <w:lang w:val="lv-LV"/>
        </w:rPr>
        <w:t xml:space="preserve">(telpas </w:t>
      </w:r>
      <w:r w:rsidRPr="00D23371">
        <w:rPr>
          <w:b/>
          <w:bCs/>
          <w:lang w:val="lv-LV"/>
        </w:rPr>
        <w:t xml:space="preserve">Nr. 1 un Nr. 2 telpu grupā 008, </w:t>
      </w:r>
    </w:p>
    <w:p w14:paraId="25BE08BD" w14:textId="77777777" w:rsidR="00953F5A" w:rsidRDefault="00953F5A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lang w:val="lv-LV"/>
        </w:rPr>
      </w:pPr>
      <w:r w:rsidRPr="00D23371">
        <w:rPr>
          <w:b/>
          <w:bCs/>
          <w:lang w:val="lv-LV"/>
        </w:rPr>
        <w:t xml:space="preserve">daļa no telpas Nr. 74 un telpa Nr. 75 telpu grupā 001) </w:t>
      </w:r>
    </w:p>
    <w:p w14:paraId="0661F050" w14:textId="77777777" w:rsidR="00953F5A" w:rsidRDefault="00953F5A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lang w:val="lv-LV"/>
        </w:rPr>
      </w:pPr>
      <w:r w:rsidRPr="00D23371">
        <w:rPr>
          <w:b/>
          <w:bCs/>
          <w:lang w:val="lv-LV"/>
        </w:rPr>
        <w:t>ar kopējo platību 84,7 m</w:t>
      </w:r>
      <w:r w:rsidRPr="00D23371">
        <w:rPr>
          <w:b/>
          <w:bCs/>
          <w:vertAlign w:val="superscript"/>
          <w:lang w:val="lv-LV"/>
        </w:rPr>
        <w:t>2</w:t>
      </w:r>
      <w:r w:rsidRPr="00D23371">
        <w:rPr>
          <w:b/>
          <w:bCs/>
          <w:lang w:val="lv-LV"/>
        </w:rPr>
        <w:t>, kuras atrodas</w:t>
      </w:r>
      <w:r w:rsidRPr="00D23371">
        <w:rPr>
          <w:b/>
          <w:bCs/>
          <w:vertAlign w:val="superscript"/>
          <w:lang w:val="lv-LV"/>
        </w:rPr>
        <w:t xml:space="preserve"> </w:t>
      </w:r>
      <w:r w:rsidRPr="00D23371">
        <w:rPr>
          <w:b/>
          <w:bCs/>
          <w:lang w:val="lv-LV"/>
        </w:rPr>
        <w:t>nekustamā īpašuma</w:t>
      </w:r>
    </w:p>
    <w:p w14:paraId="764CE2A2" w14:textId="77777777" w:rsidR="00953F5A" w:rsidRDefault="00953F5A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lang w:val="lv-LV"/>
        </w:rPr>
      </w:pPr>
      <w:r w:rsidRPr="00D23371">
        <w:rPr>
          <w:b/>
          <w:bCs/>
          <w:lang w:val="lv-LV"/>
        </w:rPr>
        <w:t xml:space="preserve"> ar kadastra Nr. 0100 004 0071 sastāvā ietilpstošajā Gaļas paviljona ēkā </w:t>
      </w:r>
    </w:p>
    <w:p w14:paraId="7E9F5C2E" w14:textId="77777777" w:rsidR="00953F5A" w:rsidRDefault="00953F5A" w:rsidP="00953F5A">
      <w:pPr>
        <w:pStyle w:val="naisf"/>
        <w:spacing w:before="0" w:beforeAutospacing="0" w:after="0" w:afterAutospacing="0"/>
        <w:ind w:left="567"/>
        <w:jc w:val="right"/>
        <w:rPr>
          <w:rFonts w:eastAsia="Calibri"/>
          <w:b/>
          <w:bCs/>
          <w:lang w:val="lv-LV"/>
        </w:rPr>
      </w:pPr>
      <w:r w:rsidRPr="00D23371">
        <w:rPr>
          <w:b/>
          <w:bCs/>
          <w:lang w:val="lv-LV"/>
        </w:rPr>
        <w:t>Centrāltirgus ielā 1, Rīgā (būves kadastra apzīmējums 0100 004 0071 053)</w:t>
      </w:r>
      <w:r w:rsidRPr="00D23371">
        <w:rPr>
          <w:rFonts w:eastAsia="Calibri"/>
          <w:b/>
          <w:bCs/>
          <w:lang w:val="lv-LV"/>
        </w:rPr>
        <w:t>,</w:t>
      </w:r>
    </w:p>
    <w:p w14:paraId="42A05050" w14:textId="7415B8C1" w:rsidR="00953F5A" w:rsidRPr="00D23371" w:rsidRDefault="00953F5A" w:rsidP="00953F5A">
      <w:pPr>
        <w:pStyle w:val="naisf"/>
        <w:spacing w:before="0" w:beforeAutospacing="0" w:after="0" w:afterAutospacing="0"/>
        <w:ind w:left="567"/>
        <w:jc w:val="right"/>
        <w:rPr>
          <w:b/>
          <w:bCs/>
          <w:color w:val="000000"/>
          <w:lang w:val="lv-LV"/>
        </w:rPr>
      </w:pPr>
      <w:r w:rsidRPr="00D23371">
        <w:rPr>
          <w:b/>
          <w:bCs/>
          <w:color w:val="000000"/>
          <w:lang w:val="lv-LV"/>
        </w:rPr>
        <w:t>nomas tiesību</w:t>
      </w:r>
      <w:r>
        <w:rPr>
          <w:b/>
          <w:bCs/>
          <w:color w:val="000000"/>
          <w:lang w:val="lv-LV"/>
        </w:rPr>
        <w:t xml:space="preserve"> izsoles nolikuma Pielikums Nr. </w:t>
      </w:r>
      <w:r>
        <w:rPr>
          <w:b/>
          <w:bCs/>
          <w:color w:val="000000"/>
          <w:lang w:val="lv-LV"/>
        </w:rPr>
        <w:t>3</w:t>
      </w:r>
    </w:p>
    <w:bookmarkEnd w:id="0"/>
    <w:p w14:paraId="667DD1F4" w14:textId="77777777" w:rsidR="00953F5A" w:rsidRDefault="00953F5A" w:rsidP="00953F5A">
      <w:pPr>
        <w:jc w:val="center"/>
        <w:rPr>
          <w:b/>
          <w:bCs/>
          <w:iCs/>
          <w:noProof/>
          <w:sz w:val="22"/>
          <w:lang w:eastAsia="lv-LV"/>
        </w:rPr>
      </w:pPr>
    </w:p>
    <w:p w14:paraId="5FD1E851" w14:textId="005DAAD8" w:rsidR="00953F5A" w:rsidRPr="00562F10" w:rsidRDefault="00953F5A" w:rsidP="00953F5A">
      <w:pPr>
        <w:jc w:val="center"/>
        <w:rPr>
          <w:b/>
          <w:bCs/>
          <w:iCs/>
          <w:noProof/>
          <w:sz w:val="22"/>
          <w:lang w:eastAsia="lv-LV"/>
        </w:rPr>
      </w:pPr>
      <w:r w:rsidRPr="00562F10">
        <w:rPr>
          <w:b/>
          <w:bCs/>
          <w:iCs/>
          <w:noProof/>
          <w:sz w:val="22"/>
          <w:lang w:eastAsia="lv-LV"/>
        </w:rPr>
        <w:t>TELPU PLĀNS</w:t>
      </w:r>
    </w:p>
    <w:p w14:paraId="12CA5A06" w14:textId="77777777" w:rsidR="00953F5A" w:rsidRDefault="00953F5A" w:rsidP="00953F5A">
      <w:pPr>
        <w:pStyle w:val="BodyText"/>
        <w:tabs>
          <w:tab w:val="left" w:pos="1932"/>
        </w:tabs>
        <w:spacing w:line="228" w:lineRule="auto"/>
      </w:pPr>
      <w:r>
        <w:tab/>
      </w:r>
    </w:p>
    <w:p w14:paraId="77EC4F8C" w14:textId="77777777" w:rsidR="00953F5A" w:rsidRPr="00B7367B" w:rsidRDefault="00953F5A" w:rsidP="00953F5A">
      <w:pPr>
        <w:pStyle w:val="BodyText"/>
        <w:tabs>
          <w:tab w:val="left" w:pos="1932"/>
        </w:tabs>
        <w:spacing w:line="228" w:lineRule="auto"/>
        <w:jc w:val="both"/>
        <w:rPr>
          <w:i/>
          <w:iCs/>
        </w:rPr>
      </w:pPr>
      <w:r w:rsidRPr="00B7367B">
        <w:rPr>
          <w:i/>
          <w:iCs/>
          <w:lang w:val="lv-LV"/>
        </w:rPr>
        <w:t xml:space="preserve">Nedzīvojamās telpas - </w:t>
      </w:r>
      <w:r w:rsidRPr="00B7367B">
        <w:rPr>
          <w:rFonts w:eastAsia="Calibri"/>
          <w:i/>
          <w:iCs/>
          <w:szCs w:val="22"/>
          <w:lang w:val="lv-LV"/>
        </w:rPr>
        <w:t xml:space="preserve">telpas </w:t>
      </w:r>
      <w:r w:rsidRPr="00B7367B">
        <w:rPr>
          <w:i/>
          <w:iCs/>
          <w:lang w:val="lv-LV"/>
        </w:rPr>
        <w:t>Nr. 1 un Nr. 2 telpu grupā 008, daļa no telpas Nr. 74 un telpa Nr. 75 telpu grupā 001 ar kopējo platību 84,7 m</w:t>
      </w:r>
      <w:r w:rsidRPr="00B7367B">
        <w:rPr>
          <w:i/>
          <w:iCs/>
          <w:vertAlign w:val="superscript"/>
          <w:lang w:val="lv-LV"/>
        </w:rPr>
        <w:t>2</w:t>
      </w:r>
      <w:r w:rsidRPr="00B7367B">
        <w:rPr>
          <w:i/>
          <w:iCs/>
          <w:lang w:val="lv-LV"/>
        </w:rPr>
        <w:t>, kuras atrodas</w:t>
      </w:r>
      <w:r w:rsidRPr="00B7367B">
        <w:rPr>
          <w:i/>
          <w:iCs/>
          <w:vertAlign w:val="superscript"/>
          <w:lang w:val="lv-LV"/>
        </w:rPr>
        <w:t xml:space="preserve"> </w:t>
      </w:r>
      <w:r w:rsidRPr="00B7367B">
        <w:rPr>
          <w:i/>
          <w:iCs/>
          <w:lang w:val="lv-LV"/>
        </w:rPr>
        <w:t xml:space="preserve">nekustamā īpašuma ar kadastra Nr. 0100 004 0071 sastāvā ietilpstošajā Gaļas paviljona ēkā Centrāltirgus ielā 1, Rīgā, būves kadastra apzīmējums 0100 004 0071 053 </w:t>
      </w:r>
    </w:p>
    <w:p w14:paraId="04CE00FF" w14:textId="109C9E13" w:rsidR="00AD4ED5" w:rsidRDefault="00BB0CB2" w:rsidP="00953F5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41E1AB" wp14:editId="51E0952E">
                <wp:simplePos x="0" y="0"/>
                <wp:positionH relativeFrom="column">
                  <wp:posOffset>2902999</wp:posOffset>
                </wp:positionH>
                <wp:positionV relativeFrom="paragraph">
                  <wp:posOffset>2110133</wp:posOffset>
                </wp:positionV>
                <wp:extent cx="2719346" cy="2091193"/>
                <wp:effectExtent l="0" t="0" r="24130" b="234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9346" cy="20911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8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2DF71C" id="Rectangle 5" o:spid="_x0000_s1026" style="position:absolute;margin-left:228.6pt;margin-top:166.15pt;width:214.1pt;height:164.6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WWYdwIAAG4FAAAOAAAAZHJzL2Uyb0RvYy54bWysVE1v2zAMvQ/YfxB0X21n6VdQpwhadBhQ&#10;tEHboWdVlmoDsqhRSpzs14+SHSdoux2GXWRRJB/JZ5IXl5vWsLVC34AteXGUc6ashKqxryX/8XTz&#10;5YwzH4SthAGrSr5Vnl/OP3+66NxMTaAGUylkBGL9rHMlr0Nwsyzzslat8EfglCWlBmxFIBFfswpF&#10;R+itySZ5fpJ1gJVDkMp7er3ulXye8LVWMtxr7VVgpuSUW0gnpvMlntn8QsxeUbi6kUMa4h+yaEVj&#10;KegIdS2CYCts3kG1jUTwoMORhDYDrRupUg1UTZG/qeaxFk6lWogc70aa/P+DlXfrR7dEoqFzfubp&#10;GqvYaGzjl/Jjm0TWdiRLbQKT9Dg5Lc6/Tk84k6Sb5OcFiZHObO/u0IdvCloWLyVH+huJJLG+9aE3&#10;3ZnEaB5MU900xiQhdoC6MsjWgv6dkFLZUPTuxtWif56c5Xn6iRQ19Uz0SDkcgGX70tItbI2KIYx9&#10;UJo1VSwmAY8I72P6WlSqfz6mkB/HTIARWVMRI3af9B+wexYG++iqUtOOzvnfEuudR48UGWwYndvG&#10;An4EYIjJIXJvT5QdUBOvL1Btl8gQ+pHxTt409BdvhQ9LgTQjNE009+GeDm2gKzkMN85qwF8fvUd7&#10;al3SctbRzJXc/1wJVJyZ75aa+ryYTuOQJmF6fDohAQ81L4cau2qvgFqjoA3jZLpG+2B2V43QPtN6&#10;WMSopBJWUuySy4A74Sr0u4AWjFSLRTKjwXQi3NpHJyN4ZDV26dPmWaAbWjnQFNzBbj7F7E1H97bR&#10;08JiFUA3qd33vA5801CnZh0WUNwah3Ky2q/J+W8AAAD//wMAUEsDBBQABgAIAAAAIQC9gK7h4AAA&#10;AAsBAAAPAAAAZHJzL2Rvd25yZXYueG1sTI/LTsMwEEX3SPyDNUhsEHUebYjSTCqE1CULUjbsXNtN&#10;IuJxFDt14OsxK1iO7tG9Z+rDakZ21bMbLCGkmwSYJmnVQB3C++n4WAJzXpASoyWN8KUdHJrbm1pU&#10;ygZ609fWdyyWkKsEQu/9VHHuZK+NcBs7aYrZxc5G+HjOHVezCLHcjDxLkoIbMVBc6MWkX3otP9vF&#10;ILgsDfL4kRsZFpq+H17DqU07xPu79XkPzOvV/8Hwqx/VoYlOZ7uQcmxE2O6esogi5HmWA4tEWe62&#10;wM4IRZEWwJua//+h+QEAAP//AwBQSwECLQAUAAYACAAAACEAtoM4kv4AAADhAQAAEwAAAAAAAAAA&#10;AAAAAAAAAAAAW0NvbnRlbnRfVHlwZXNdLnhtbFBLAQItABQABgAIAAAAIQA4/SH/1gAAAJQBAAAL&#10;AAAAAAAAAAAAAAAAAC8BAABfcmVscy8ucmVsc1BLAQItABQABgAIAAAAIQD7NWWYdwIAAG4FAAAO&#10;AAAAAAAAAAAAAAAAAC4CAABkcnMvZTJvRG9jLnhtbFBLAQItABQABgAIAAAAIQC9gK7h4AAAAAsB&#10;AAAPAAAAAAAAAAAAAAAAANEEAABkcnMvZG93bnJldi54bWxQSwUGAAAAAAQABADzAAAA3gUAAAAA&#10;" fillcolor="#4f81bd [3204]" strokecolor="#243f60 [1604]" strokeweight="2pt">
                <v:fill opacity="18247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D245FC" wp14:editId="18AD060E">
                <wp:simplePos x="0" y="0"/>
                <wp:positionH relativeFrom="column">
                  <wp:posOffset>4612005</wp:posOffset>
                </wp:positionH>
                <wp:positionV relativeFrom="paragraph">
                  <wp:posOffset>1847381</wp:posOffset>
                </wp:positionV>
                <wp:extent cx="341906" cy="262807"/>
                <wp:effectExtent l="0" t="0" r="20320" b="234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06" cy="26280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7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FFEFDD" id="Rectangle 4" o:spid="_x0000_s1026" style="position:absolute;margin-left:363.15pt;margin-top:145.45pt;width:26.9pt;height:20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jfdwIAAGwFAAAOAAAAZHJzL2Uyb0RvYy54bWysVE1v2zAMvQ/YfxB0X+2k6VcQpwhadBhQ&#10;tMHaoWdVlmIDsqhRSpzs14+SHSdoux2GXWxKJB/JJ5Kz621j2Eahr8EWfHSSc6ashLK2q4L/eL77&#10;csmZD8KWwoBVBd8pz6/nnz/NWjdVY6jAlAoZgVg/bV3BqxDcNMu8rFQj/Ak4ZUmpARsR6IirrETR&#10;EnpjsnGen2ctYOkQpPKebm87JZ8nfK2VDI9aexWYKTjlFtIX0/c1frP5TExXKFxVyz4N8Q9ZNKK2&#10;FHSAuhVBsDXW76CaWiJ40OFEQpOB1rVUqQaqZpS/qeapEk6lWogc7waa/P+DlQ+bJ7dEoqF1fupJ&#10;jFVsNTbxT/mxbSJrN5CltoFJujydjK7yc84kqcbn48v8IpKZHZwd+vBVQcOiUHCkt0gUic29D53p&#10;3iTG8mDq8q42Jh3i+6sbg2wj6OWElMqGUeduXCW669OLPE9PSFFTx0SPlMMRWHYoLElhZ1QMYex3&#10;pVldUinjBDwgvI/pK1Gq7vqMQn4cMwFGZE1FDNhd0n/A7ljo7aOrSi07OOd/S6xzHjxSZLBhcG5q&#10;C/gRgCEm+8idPVF2RE0UX6HcLZEhdAPjnbyr6RXvhQ9LgTQhNEs09eGRPtpAW3DoJc4qwF8f3Ud7&#10;alzSctbSxBXc/1wLVJyZb5Za+mo0mcQRTYfJ2cWYDniseT3W2HVzA9QaI9ovTiYx2gezFzVC80LL&#10;YRGjkkpYSbELLgPuDzeh2wS0XqRaLJIZjaUT4d4+ORnBI6uxS5+3LwJd38qBZuAB9tMppm86urON&#10;nhYW6wC6Tu1+4LXnm0Y6NWu/fuLOOD4nq8OSnP8GAAD//wMAUEsDBBQABgAIAAAAIQDED/6k4gAA&#10;AAsBAAAPAAAAZHJzL2Rvd25yZXYueG1sTI/BTsMwEETvSPyDtUjcqJ0YpU2IUwECifYEhQs3N94m&#10;EbEdbDc1fD3mBMfVPM28rddRj2RG5wdrBGQLBgRNa9VgOgFvr49XKyA+SKPkaA0K+EIP6+b8rJaV&#10;sifzgvMudCSVGF9JAX0IU0Wpb3vU0i/shCZlB+u0DOl0HVVOnlK5HmnOWEG1HExa6OWE9z22H7uj&#10;FrApi+frmL0f4l33/TA/8U+3CVshLi/i7Q2QgDH8wfCrn9ShSU57ezTKk1HAMi94QgXkJSuBJGK5&#10;YhmQvQDOcw60qen/H5ofAAAA//8DAFBLAQItABQABgAIAAAAIQC2gziS/gAAAOEBAAATAAAAAAAA&#10;AAAAAAAAAAAAAABbQ29udGVudF9UeXBlc10ueG1sUEsBAi0AFAAGAAgAAAAhADj9If/WAAAAlAEA&#10;AAsAAAAAAAAAAAAAAAAALwEAAF9yZWxzLy5yZWxzUEsBAi0AFAAGAAgAAAAhAEA9WN93AgAAbAUA&#10;AA4AAAAAAAAAAAAAAAAALgIAAGRycy9lMm9Eb2MueG1sUEsBAi0AFAAGAAgAAAAhAMQP/qTiAAAA&#10;CwEAAA8AAAAAAAAAAAAAAAAA0QQAAGRycy9kb3ducmV2LnhtbFBLBQYAAAAABAAEAPMAAADgBQAA&#10;AAA=&#10;" fillcolor="#4f81bd [3204]" strokecolor="#243f60 [1604]" strokeweight="2pt">
                <v:fill opacity="24158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75298C" wp14:editId="1D8DAB9A">
                <wp:simplePos x="0" y="0"/>
                <wp:positionH relativeFrom="column">
                  <wp:posOffset>4811312</wp:posOffset>
                </wp:positionH>
                <wp:positionV relativeFrom="paragraph">
                  <wp:posOffset>663133</wp:posOffset>
                </wp:positionV>
                <wp:extent cx="588396" cy="1144988"/>
                <wp:effectExtent l="0" t="0" r="21590" b="171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6" cy="114498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1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640F6F" id="Rectangle 3" o:spid="_x0000_s1026" style="position:absolute;margin-left:378.85pt;margin-top:52.2pt;width:46.35pt;height:90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seAIAAG0FAAAOAAAAZHJzL2Uyb0RvYy54bWysVE1v2zAMvQ/YfxB0X22nH0uDOkXQosOA&#10;og3aDj2rslQbkEWNUuJkv36U7DhB2+0w7CJTIvlIPpO8uNy0hq0V+gZsyYujnDNlJVSNfS35j6eb&#10;L1POfBC2EgasKvlWeX45//zponMzNYEaTKWQEYj1s86VvA7BzbLMy1q1wh+BU5aUGrAVga74mlUo&#10;OkJvTTbJ87OsA6wcglTe0+t1r+TzhK+1kuFea68CMyWn3EI6MZ0v8czmF2L2isLVjRzSEP+QRSsa&#10;S0FHqGsRBFth8w6qbSSCBx2OJLQZaN1IlWqgaor8TTWPtXAq1ULkeDfS5P8frLxbP7olEg2d8zNP&#10;Yqxio7GNX8qPbRJZ25EstQlM0uPpdHp8fsaZJFVRnJycT6eRzWzv7dCHbwpaFoWSI/2MxJFY3/rQ&#10;m+5MYjAPpqluGmPSJTaAujLI1oJ+nZBS2VD07sbVon8+LvI8/UOKmlomeqQcDsCyfWVJClujYghj&#10;H5RmTUW1TBLwiPA+pq9FpfrnUwr5ccwEGJE1FTFi90n/AbtnYbCPrir17Oic/y2x3nn0SJHBhtG5&#10;bSzgRwCGmBwi9/ZE2QE1UXyBartEhtBPjHfypqG/eCt8WAqkEaFhorEP93RoA13JYZA4qwF/ffQe&#10;7alzSctZRyNXcv9zJVBxZr5b6ulz6qI4o+lycvp1Qhc81LwcauyqvQJqjYIWjJNJjPbB7ESN0D7T&#10;dljEqKQSVlLsksuAu8tV6FcB7RepFotkRnPpRLi1j05G8Mhq7NKnzbNAN7RyoCG4g914itmbju5t&#10;o6eFxSqAblK773kd+KaZTs067J+4NA7vyWq/Jee/AQAA//8DAFBLAwQUAAYACAAAACEAb5HRp+AA&#10;AAALAQAADwAAAGRycy9kb3ducmV2LnhtbEyPy07DMBBF90j8gzVIbBC1G6V1GuJUCAQSEgto+AAn&#10;HpIIP6LYbcPfM6xgN6N7dOdMtV+cZSec4xi8gvVKAEPfBTP6XsFH83RbAItJe6Nt8KjgGyPs68uL&#10;SpcmnP07ng6pZ1TiY6kVDClNJeexG9DpuAoTeso+w+x0onXuuZn1mcqd5ZkQW+706OnCoCd8GLD7&#10;OhydgvntMds1L61rsH/dSb3Y5+3NWqnrq+X+DljCJf3B8KtP6lCTUxuO3kRmFciNlIRSIPIcGBHF&#10;RtDQKsiKXAKvK/7/h/oHAAD//wMAUEsBAi0AFAAGAAgAAAAhALaDOJL+AAAA4QEAABMAAAAAAAAA&#10;AAAAAAAAAAAAAFtDb250ZW50X1R5cGVzXS54bWxQSwECLQAUAAYACAAAACEAOP0h/9YAAACUAQAA&#10;CwAAAAAAAAAAAAAAAAAvAQAAX3JlbHMvLnJlbHNQSwECLQAUAAYACAAAACEAE4+2bHgCAABtBQAA&#10;DgAAAAAAAAAAAAAAAAAuAgAAZHJzL2Uyb0RvYy54bWxQSwECLQAUAAYACAAAACEAb5HRp+AAAAAL&#10;AQAADwAAAAAAAAAAAAAAAADSBAAAZHJzL2Rvd25yZXYueG1sUEsFBgAAAAAEAAQA8wAAAN8FAAAA&#10;AA==&#10;" fillcolor="#4f81bd [3204]" strokecolor="#243f60 [1604]" strokeweight="2pt">
                <v:fill opacity="20303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7E95E" wp14:editId="4E908CC5">
                <wp:simplePos x="0" y="0"/>
                <wp:positionH relativeFrom="column">
                  <wp:posOffset>652780</wp:posOffset>
                </wp:positionH>
                <wp:positionV relativeFrom="paragraph">
                  <wp:posOffset>329179</wp:posOffset>
                </wp:positionV>
                <wp:extent cx="4150581" cy="1518699"/>
                <wp:effectExtent l="0" t="0" r="21590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0581" cy="151869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31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4C0D5E" id="Rectangle 2" o:spid="_x0000_s1026" style="position:absolute;margin-left:51.4pt;margin-top:25.9pt;width:326.8pt;height:11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Rp0eAIAAG4FAAAOAAAAZHJzL2Uyb0RvYy54bWysVMFu2zAMvQ/YPwi6r7azpGuDOkXQosOA&#10;og3WDj2rslQbkEWNUuJkXz9Kdpyg7XYYdpEpkXwkn0leXG5bwzYKfQO25MVJzpmyEqrGvpT8x+PN&#10;pzPOfBC2EgasKvlOeX65+PjhonNzNYEaTKWQEYj1886VvA7BzbPMy1q1wp+AU5aUGrAVga74klUo&#10;OkJvTTbJ89OsA6wcglTe0+t1r+SLhK+1kuFea68CMyWn3EI6MZ3P8cwWF2L+gsLVjRzSEP+QRSsa&#10;S0FHqGsRBFtj8waqbSSCBx1OJLQZaN1IlWqgaor8VTUPtXAq1ULkeDfS5P8frLzbPLgVEg2d83NP&#10;Yqxiq7GNX8qPbRNZu5EstQ1M0uO0mOWzs4IzSbpiVpydnp9HOrODu0MfvipoWRRKjvQ3Eklic+tD&#10;b7o3idE8mKa6aYxJl9gB6sog2wj6d0JKZUPRuxtXi/75c5Hn6SdS1NQz0SPlcASWHUpLUtgZFUMY&#10;+11p1lRUzCQBjwhvY/paVKp/nlHI92MmwIisqYgRu0/6D9g9C4N9dFWpaUfn/G+J9c6jR4oMNozO&#10;bWMB3wMwxOQQubcnyo6oieIzVLsVMoR+ZLyTNw39xVvhw0ogzQhNE819uKdDG+hKDoPEWQ346733&#10;aE+tS1rOOpq5kvufa4GKM/PNUlOfF9NpHNJ0mc6+TOiCx5rnY41dt1dArUEtSNklMdoHsxc1QvtE&#10;62EZo5JKWEmxSy4D7i9Xod8FtGCkWi6TGQ2mE+HWPjgZwSOrsUsft08C3dDKgabgDvbzKeavOrq3&#10;jZ4WlusAukntfuB14JuGOjXrsIDi1ji+J6vDmlz8BgAA//8DAFBLAwQUAAYACAAAACEATGDD9+AA&#10;AAAKAQAADwAAAGRycy9kb3ducmV2LnhtbEyPzU7DMBCE70i8g7VIXBC1E9G0CXEqBAIJiQM0fQAn&#10;XpII/0S224a3ZznBaTSa0ey39W6xhp0wxMk7CdlKAEPXez25QcKhfb7dAotJOa2MdyjhGyPsmsuL&#10;WlXan90HnvZpYDTiYqUkjCnNFeexH9GquPIzOso+fbAqkQ0D10GdadwangtRcKsmRxdGNePjiP3X&#10;/mglhPenvGxfO9vi8FZu1GJeiptMyuur5eEeWMIl/ZXhF5/QoSGmzh+djsyQFzmhJwnrjJQKm3Vx&#10;B6yTkJeZAN7U/P8LzQ8AAAD//wMAUEsBAi0AFAAGAAgAAAAhALaDOJL+AAAA4QEAABMAAAAAAAAA&#10;AAAAAAAAAAAAAFtDb250ZW50X1R5cGVzXS54bWxQSwECLQAUAAYACAAAACEAOP0h/9YAAACUAQAA&#10;CwAAAAAAAAAAAAAAAAAvAQAAX3JlbHMvLnJlbHNQSwECLQAUAAYACAAAACEAo70adHgCAABuBQAA&#10;DgAAAAAAAAAAAAAAAAAuAgAAZHJzL2Uyb0RvYy54bWxQSwECLQAUAAYACAAAACEATGDD9+AAAAAK&#10;AQAADwAAAAAAAAAAAAAAAADSBAAAZHJzL2Rvd25yZXYueG1sUEsFBgAAAAAEAAQA8wAAAN8FAAAA&#10;AA==&#10;" fillcolor="#4f81bd [3204]" strokecolor="#243f60 [1604]" strokeweight="2pt">
                <v:fill opacity="20303f"/>
              </v:rect>
            </w:pict>
          </mc:Fallback>
        </mc:AlternateContent>
      </w:r>
      <w:r w:rsidR="00953F5A">
        <w:rPr>
          <w:noProof/>
        </w:rPr>
        <w:drawing>
          <wp:inline distT="0" distB="0" distL="0" distR="0" wp14:anchorId="7AB10A18" wp14:editId="06A98C6D">
            <wp:extent cx="5538008" cy="4611757"/>
            <wp:effectExtent l="0" t="0" r="5715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5997" cy="461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4ED5" w:rsidSect="00953F5A">
      <w:pgSz w:w="11906" w:h="16838"/>
      <w:pgMar w:top="1440" w:right="99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C09"/>
    <w:rsid w:val="00270F1C"/>
    <w:rsid w:val="00953F5A"/>
    <w:rsid w:val="00AD4ED5"/>
    <w:rsid w:val="00BB02AD"/>
    <w:rsid w:val="00BB0CB2"/>
    <w:rsid w:val="00BF2502"/>
    <w:rsid w:val="00F6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AC9EAF"/>
  <w15:docId w15:val="{B2C4D1EC-517C-4ED6-86FE-B9C6F4F0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2C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C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53F5A"/>
    <w:pPr>
      <w:spacing w:after="120" w:line="240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953F5A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rsid w:val="00953F5A"/>
    <w:pPr>
      <w:spacing w:before="100" w:beforeAutospacing="1" w:after="100" w:afterAutospacing="1" w:line="240" w:lineRule="auto"/>
      <w:jc w:val="both"/>
    </w:pPr>
    <w:rPr>
      <w:rFonts w:eastAsia="Arial Unicode MS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Rigonda Rimša</dc:creator>
  <cp:lastModifiedBy>Kristīne Rone</cp:lastModifiedBy>
  <cp:revision>4</cp:revision>
  <dcterms:created xsi:type="dcterms:W3CDTF">2018-09-03T13:14:00Z</dcterms:created>
  <dcterms:modified xsi:type="dcterms:W3CDTF">2022-12-13T10:02:00Z</dcterms:modified>
</cp:coreProperties>
</file>